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6B7" w:rsidRPr="009E46B7" w:rsidRDefault="009E46B7" w:rsidP="009E46B7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E46B7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№5</w:t>
      </w:r>
    </w:p>
    <w:p w:rsidR="009E46B7" w:rsidRPr="009E46B7" w:rsidRDefault="009E46B7" w:rsidP="009E46B7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E46B7">
        <w:rPr>
          <w:rFonts w:ascii="Times New Roman" w:eastAsia="Times New Roman" w:hAnsi="Times New Roman" w:cs="Times New Roman"/>
          <w:sz w:val="18"/>
          <w:szCs w:val="18"/>
          <w:lang w:eastAsia="ru-RU"/>
        </w:rPr>
        <w:t>к договору подряда № ______________ от «___»__________20____г.</w:t>
      </w:r>
    </w:p>
    <w:p w:rsidR="009E46B7" w:rsidRPr="009E46B7" w:rsidRDefault="009E46B7" w:rsidP="009E46B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46B7" w:rsidRPr="009E46B7" w:rsidRDefault="009E46B7" w:rsidP="009E46B7">
      <w:pPr>
        <w:pBdr>
          <w:bottom w:val="single" w:sz="12" w:space="1" w:color="auto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46B7" w:rsidRPr="009E46B7" w:rsidRDefault="009E46B7" w:rsidP="009E46B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E46B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начало формы </w:t>
      </w:r>
    </w:p>
    <w:p w:rsidR="009E46B7" w:rsidRPr="009E46B7" w:rsidRDefault="009E46B7" w:rsidP="009E46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6B7" w:rsidRPr="009E46B7" w:rsidRDefault="009E46B7" w:rsidP="009E46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КОНТРАГЕНТЕ-РЕЗИДЕНТЕ </w:t>
      </w:r>
    </w:p>
    <w:p w:rsidR="009E46B7" w:rsidRPr="009E46B7" w:rsidRDefault="009E46B7" w:rsidP="009E46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46B7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Pr="009E46B7">
        <w:rPr>
          <w:rFonts w:ascii="Times New Roman" w:eastAsia="Times New Roman" w:hAnsi="Times New Roman" w:cs="Times New Roman"/>
          <w:lang w:eastAsia="ru-RU"/>
        </w:rPr>
        <w:t>заполняется контрагентом</w:t>
      </w:r>
      <w:r w:rsidRPr="009E46B7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46B7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4B6443E1" wp14:editId="608CF876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0</wp:posOffset>
                  </wp:positionV>
                  <wp:extent cx="6935470" cy="497268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5470" cy="49726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E46B7" w:rsidRPr="009E46B7" w:rsidRDefault="009E46B7" w:rsidP="009E46B7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6B7">
              <w:rPr>
                <w:rFonts w:ascii="Times New Roman" w:eastAsia="Calibri" w:hAnsi="Times New Roman" w:cs="Times New Roman"/>
                <w:sz w:val="24"/>
                <w:szCs w:val="24"/>
              </w:rPr>
              <w:t>Полное наименование (или Ф.И.О.) контрагента: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46B7" w:rsidRPr="009E46B7" w:rsidTr="004B78FC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numPr>
                <w:ilvl w:val="0"/>
                <w:numId w:val="1"/>
              </w:numPr>
              <w:tabs>
                <w:tab w:val="left" w:pos="284"/>
              </w:tabs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6B7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регистрации юридического лица: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номер, дата регистрации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46B7" w:rsidRPr="009E46B7" w:rsidTr="004B78FC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Орган, зарегистрировавший юридическое лицо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</w:pPr>
          </w:p>
        </w:tc>
      </w:tr>
      <w:tr w:rsidR="009E46B7" w:rsidRPr="009E46B7" w:rsidTr="004B78FC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(если контрагент физическое лицо – паспортные данные физического лица)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E4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Местонахождение, почтовый адрес</w:t>
            </w:r>
            <w:r w:rsidRPr="009E46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46B7" w:rsidRPr="009E46B7" w:rsidTr="004B78FC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Телефон, факс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46B7" w:rsidRPr="009E46B7" w:rsidTr="004B78FC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 Российской Федерации, в котором зарегистрирован контрагент: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46B7" w:rsidRPr="009E46B7" w:rsidTr="004B78FC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numPr>
                <w:ilvl w:val="0"/>
                <w:numId w:val="1"/>
              </w:numPr>
              <w:tabs>
                <w:tab w:val="left" w:pos="284"/>
                <w:tab w:val="left" w:pos="1500"/>
              </w:tabs>
              <w:spacing w:before="24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6B7">
              <w:rPr>
                <w:rFonts w:ascii="Times New Roman" w:eastAsia="Calibri" w:hAnsi="Times New Roman" w:cs="Times New Roman"/>
                <w:sz w:val="24"/>
                <w:szCs w:val="24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46B7" w:rsidRPr="009E46B7" w:rsidTr="004B78FC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(да/нет)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numPr>
                <w:ilvl w:val="0"/>
                <w:numId w:val="1"/>
              </w:numPr>
              <w:tabs>
                <w:tab w:val="left" w:pos="284"/>
                <w:tab w:val="left" w:pos="1500"/>
              </w:tabs>
              <w:spacing w:before="24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6B7">
              <w:rPr>
                <w:rFonts w:ascii="Times New Roman" w:eastAsia="Calibri" w:hAnsi="Times New Roman" w:cs="Times New Roman"/>
                <w:sz w:val="24"/>
                <w:szCs w:val="24"/>
              </w:rPr>
              <w:t>Наличие обособленных подразделений за пределами Российской Федерации с точки зрения Налогового кодекса Российской Федерации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46B7" w:rsidRPr="009E46B7" w:rsidTr="004B78FC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(да/нет)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numPr>
                <w:ilvl w:val="0"/>
                <w:numId w:val="1"/>
              </w:numPr>
              <w:tabs>
                <w:tab w:val="left" w:pos="284"/>
              </w:tabs>
              <w:spacing w:before="24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6B7">
              <w:rPr>
                <w:rFonts w:ascii="Times New Roman" w:eastAsia="Calibri" w:hAnsi="Times New Roman" w:cs="Times New Roman"/>
                <w:sz w:val="24"/>
                <w:szCs w:val="24"/>
              </w:rPr>
              <w:t>Уплачивает ли контрагент налог на прибыль в бюджеты субъектов Российской Федерации, отличных от субъекта, в котором он зарегистрирован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46B7" w:rsidRPr="009E46B7" w:rsidTr="004B78FC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(да/нет)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numPr>
                <w:ilvl w:val="0"/>
                <w:numId w:val="1"/>
              </w:numPr>
              <w:tabs>
                <w:tab w:val="left" w:pos="284"/>
              </w:tabs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6B7">
              <w:rPr>
                <w:rFonts w:ascii="Times New Roman" w:eastAsia="Calibri" w:hAnsi="Times New Roman" w:cs="Times New Roman"/>
                <w:sz w:val="24"/>
                <w:szCs w:val="24"/>
              </w:rPr>
              <w:t>Имеет ли контрагент убытки, принимаемые при исчислении налога на прибыль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46B7" w:rsidRPr="009E46B7" w:rsidTr="004B78FC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(да/нет)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numPr>
                <w:ilvl w:val="0"/>
                <w:numId w:val="1"/>
              </w:numPr>
              <w:tabs>
                <w:tab w:val="left" w:pos="284"/>
              </w:tabs>
              <w:spacing w:before="24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6B7">
              <w:rPr>
                <w:rFonts w:ascii="Times New Roman" w:eastAsia="Calibri" w:hAnsi="Times New Roman" w:cs="Times New Roman"/>
                <w:sz w:val="24"/>
                <w:szCs w:val="24"/>
              </w:rPr>
              <w:t>Является ли предметом сделки добытое полезное ископаемое, признаваемое объектом налогообложения на добычу полезных ископаемых, при добыче которого налогообложение контрагентом производится по ставке, установленной в процентах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46B7" w:rsidRPr="009E46B7" w:rsidTr="004B78FC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(да/нет)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numPr>
                <w:ilvl w:val="0"/>
                <w:numId w:val="1"/>
              </w:numPr>
              <w:tabs>
                <w:tab w:val="left" w:pos="284"/>
              </w:tabs>
              <w:spacing w:before="24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6B7">
              <w:rPr>
                <w:rFonts w:ascii="Times New Roman" w:eastAsia="Calibri" w:hAnsi="Times New Roman" w:cs="Times New Roman"/>
                <w:sz w:val="24"/>
                <w:szCs w:val="24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46B7" w:rsidRPr="009E46B7" w:rsidTr="004B78FC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(да/нет)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6B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60288" behindDoc="1" locked="0" layoutInCell="1" allowOverlap="1" wp14:anchorId="3AF9C54D" wp14:editId="1B12F171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0</wp:posOffset>
                  </wp:positionV>
                  <wp:extent cx="6935470" cy="497268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5470" cy="49726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6B7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Является ли контрагент налогоплательщиком, применяющим систему налогообложения</w:t>
            </w:r>
            <w:r w:rsidRPr="009E46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виде единого налога на вмененный доход для отдельных видов деятельности (ЕНВД)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46B7" w:rsidRPr="009E46B7" w:rsidTr="004B78FC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(да/нет)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numPr>
                <w:ilvl w:val="0"/>
                <w:numId w:val="1"/>
              </w:numPr>
              <w:tabs>
                <w:tab w:val="left" w:pos="426"/>
              </w:tabs>
              <w:spacing w:before="24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6B7">
              <w:rPr>
                <w:rFonts w:ascii="Times New Roman" w:eastAsia="Calibri" w:hAnsi="Times New Roman" w:cs="Times New Roman"/>
                <w:sz w:val="24"/>
                <w:szCs w:val="24"/>
              </w:rPr>
              <w:t>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(как участник проекта «</w:t>
            </w:r>
            <w:proofErr w:type="spellStart"/>
            <w:r w:rsidRPr="009E46B7">
              <w:rPr>
                <w:rFonts w:ascii="Times New Roman" w:eastAsia="Calibri" w:hAnsi="Times New Roman" w:cs="Times New Roman"/>
                <w:sz w:val="24"/>
                <w:szCs w:val="24"/>
              </w:rPr>
              <w:t>Сколково</w:t>
            </w:r>
            <w:proofErr w:type="spellEnd"/>
            <w:r w:rsidRPr="009E46B7">
              <w:rPr>
                <w:rFonts w:ascii="Times New Roman" w:eastAsia="Calibri" w:hAnsi="Times New Roman" w:cs="Times New Roman"/>
                <w:sz w:val="24"/>
                <w:szCs w:val="24"/>
              </w:rPr>
              <w:t>»)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284"/>
              </w:tabs>
              <w:ind w:firstLine="851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E46B7" w:rsidRPr="009E46B7" w:rsidTr="004B78FC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(да/нет)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numPr>
                <w:ilvl w:val="0"/>
                <w:numId w:val="1"/>
              </w:numPr>
              <w:tabs>
                <w:tab w:val="left" w:pos="426"/>
              </w:tabs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Является ли контрагент резидентом особой экономической зоны или участником свободной экономической зоны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46B7" w:rsidRPr="009E46B7" w:rsidTr="004B78FC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(да/нет)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numPr>
                <w:ilvl w:val="0"/>
                <w:numId w:val="1"/>
              </w:numPr>
              <w:tabs>
                <w:tab w:val="left" w:pos="426"/>
              </w:tabs>
              <w:spacing w:before="24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6B7">
              <w:rPr>
                <w:rFonts w:ascii="Times New Roman" w:eastAsia="Calibri" w:hAnsi="Times New Roman" w:cs="Times New Roman"/>
                <w:sz w:val="24"/>
                <w:szCs w:val="24"/>
              </w:rPr>
              <w:t>Акционеры (участники), владеющие 20 и более % голосующих акций (долей, паёв) юридического лица, с указанием долей участия в уставном капитале контрагента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46B7" w:rsidRPr="009E46B7" w:rsidTr="004B78FC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numPr>
                <w:ilvl w:val="0"/>
                <w:numId w:val="1"/>
              </w:numPr>
              <w:tabs>
                <w:tab w:val="left" w:pos="426"/>
              </w:tabs>
              <w:spacing w:before="24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6B7">
              <w:rPr>
                <w:rFonts w:ascii="Times New Roman" w:eastAsia="Calibri" w:hAnsi="Times New Roman" w:cs="Times New Roman"/>
                <w:sz w:val="24"/>
                <w:szCs w:val="24"/>
              </w:rPr>
              <w:t>Лица, участвующие прямо и/или косвенно в уставном капитале контрагента с долей участия более 25%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46B7" w:rsidRPr="009E46B7" w:rsidTr="004B78FC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numPr>
                <w:ilvl w:val="0"/>
                <w:numId w:val="1"/>
              </w:numPr>
              <w:tabs>
                <w:tab w:val="left" w:pos="426"/>
              </w:tabs>
              <w:spacing w:before="24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6B7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Организации в случае, если доля прямого участия каждого предыдущего лица в каждой последующей организации составляет более 50%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46B7" w:rsidRPr="009E46B7" w:rsidTr="004B78FC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numPr>
                <w:ilvl w:val="0"/>
                <w:numId w:val="1"/>
              </w:numPr>
              <w:tabs>
                <w:tab w:val="left" w:pos="426"/>
              </w:tabs>
              <w:spacing w:before="24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6B7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Количественный состав и Ф.И.О. Совета директоров/Наблюдательного совета       (если имеется)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5"/>
            </w:tblGrid>
            <w:tr w:rsidR="009E46B7" w:rsidRPr="009E46B7" w:rsidTr="004B78FC">
              <w:tc>
                <w:tcPr>
                  <w:tcW w:w="991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E46B7" w:rsidRPr="009E46B7" w:rsidRDefault="009E46B7" w:rsidP="009E46B7">
                  <w:pPr>
                    <w:tabs>
                      <w:tab w:val="left" w:pos="1500"/>
                    </w:tabs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E46B7" w:rsidRPr="009E46B7" w:rsidTr="004B78FC">
              <w:tc>
                <w:tcPr>
                  <w:tcW w:w="991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9E46B7" w:rsidRPr="009E46B7" w:rsidRDefault="009E46B7" w:rsidP="009E46B7">
                  <w:pPr>
                    <w:tabs>
                      <w:tab w:val="left" w:pos="1500"/>
                    </w:tabs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E46B7" w:rsidRPr="009E46B7" w:rsidRDefault="009E46B7" w:rsidP="009E46B7">
            <w:pPr>
              <w:tabs>
                <w:tab w:val="left" w:pos="1500"/>
              </w:tabs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46B7" w:rsidRPr="009E46B7" w:rsidRDefault="009E46B7" w:rsidP="009E46B7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6B7">
              <w:rPr>
                <w:rFonts w:ascii="Times New Roman" w:eastAsia="Calibri" w:hAnsi="Times New Roman" w:cs="Times New Roman"/>
                <w:sz w:val="24"/>
                <w:szCs w:val="24"/>
              </w:rPr>
              <w:t>Ф.И.О. Генерального директора (</w:t>
            </w:r>
            <w:r w:rsidRPr="009E46B7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президента, директора, управляющего, наименование</w:t>
            </w:r>
            <w:r w:rsidRPr="009E46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управляющей организации):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46B7" w:rsidRPr="009E46B7" w:rsidTr="004B78FC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numPr>
                <w:ilvl w:val="0"/>
                <w:numId w:val="1"/>
              </w:numPr>
              <w:tabs>
                <w:tab w:val="left" w:pos="426"/>
              </w:tabs>
              <w:spacing w:before="24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6B7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Количественный состав и Ф.И.О. членов Правления/иного коллегиального исполнительного органа (если имеется):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46B7" w:rsidRPr="009E46B7" w:rsidTr="004B78FC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numPr>
                <w:ilvl w:val="0"/>
                <w:numId w:val="1"/>
              </w:num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6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Лицо (физическое лицо совместно с его взаимозависимыми лицами), имеющее право по назначению или избранию единоличного исполнительного органа контрагента либо не менее 50% состава коллегиального исполнительного органа или совета 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директоров (наблюдательного совета)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46B7" w:rsidRPr="009E46B7" w:rsidTr="004B78FC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numPr>
                <w:ilvl w:val="0"/>
                <w:numId w:val="1"/>
              </w:num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6B7">
              <w:rPr>
                <w:rFonts w:ascii="Times New Roman" w:eastAsia="Calibri" w:hAnsi="Times New Roman" w:cs="Times New Roman"/>
                <w:sz w:val="24"/>
                <w:szCs w:val="24"/>
              </w:rPr>
              <w:t>Балансовая стоимость активов (всего) в соответствии с последним утвержденным балансом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46B7" w:rsidRPr="009E46B7" w:rsidTr="004B78FC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numPr>
                <w:ilvl w:val="0"/>
                <w:numId w:val="1"/>
              </w:numPr>
              <w:tabs>
                <w:tab w:val="left" w:pos="426"/>
              </w:tabs>
              <w:spacing w:before="24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6B7">
              <w:rPr>
                <w:rFonts w:ascii="Times New Roman" w:eastAsia="Calibri" w:hAnsi="Times New Roman" w:cs="Times New Roman"/>
                <w:sz w:val="24"/>
                <w:szCs w:val="24"/>
              </w:rPr>
              <w:t>Балансовая стоимость основных производственных средств и нематериальных активов в соответствии с последним утвержденным балансом: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numPr>
                <w:ilvl w:val="0"/>
                <w:numId w:val="1"/>
              </w:numPr>
              <w:tabs>
                <w:tab w:val="left" w:pos="426"/>
              </w:tabs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6B7">
              <w:rPr>
                <w:rFonts w:ascii="Times New Roman" w:eastAsia="Calibri" w:hAnsi="Times New Roman" w:cs="Times New Roman"/>
                <w:sz w:val="24"/>
                <w:szCs w:val="24"/>
              </w:rPr>
              <w:t>Размер чистых активов на последнюю отчетную дату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46B7" w:rsidRPr="009E46B7" w:rsidTr="004B78FC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numPr>
                <w:ilvl w:val="0"/>
                <w:numId w:val="1"/>
              </w:numPr>
              <w:tabs>
                <w:tab w:val="left" w:pos="426"/>
              </w:tabs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6B7">
              <w:rPr>
                <w:rFonts w:ascii="Times New Roman" w:eastAsia="Calibri" w:hAnsi="Times New Roman" w:cs="Times New Roman"/>
                <w:sz w:val="24"/>
                <w:szCs w:val="24"/>
              </w:rPr>
              <w:t>Размер уставного капитала</w:t>
            </w:r>
          </w:p>
        </w:tc>
      </w:tr>
      <w:tr w:rsidR="009E46B7" w:rsidRPr="009E46B7" w:rsidTr="004B78FC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46B7" w:rsidRPr="009E46B7" w:rsidTr="004B78FC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E46B7" w:rsidRPr="009E46B7" w:rsidRDefault="009E46B7" w:rsidP="009E46B7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46B7" w:rsidRPr="009E46B7" w:rsidRDefault="009E46B7" w:rsidP="009E46B7">
      <w:pPr>
        <w:tabs>
          <w:tab w:val="left" w:pos="1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B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2D438D0B" wp14:editId="1386AFB2">
            <wp:simplePos x="0" y="0"/>
            <wp:positionH relativeFrom="column">
              <wp:posOffset>-316745</wp:posOffset>
            </wp:positionH>
            <wp:positionV relativeFrom="paragraph">
              <wp:posOffset>-2062480</wp:posOffset>
            </wp:positionV>
            <wp:extent cx="6935470" cy="497268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470" cy="4972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E46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подтверждается, что вышеуказанные сведения являются достоверными и действительными</w:t>
      </w:r>
    </w:p>
    <w:p w:rsidR="009E46B7" w:rsidRPr="009E46B7" w:rsidRDefault="009E46B7" w:rsidP="009E4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6B7" w:rsidRPr="009E46B7" w:rsidRDefault="009E46B7" w:rsidP="009E4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B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________________________/______________________________________</w:t>
      </w:r>
    </w:p>
    <w:p w:rsidR="009E46B7" w:rsidRPr="009E46B7" w:rsidRDefault="009E46B7" w:rsidP="009E4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6B7" w:rsidRPr="009E46B7" w:rsidRDefault="009E46B7" w:rsidP="009E46B7">
      <w:pPr>
        <w:pBdr>
          <w:bottom w:val="single" w:sz="12" w:space="1" w:color="auto"/>
        </w:pBdr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предоставляется по договору №_________ </w:t>
      </w:r>
      <w:proofErr w:type="gramStart"/>
      <w:r w:rsidRPr="009E46B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9E4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____________.</w:t>
      </w:r>
    </w:p>
    <w:p w:rsidR="009E46B7" w:rsidRPr="009E46B7" w:rsidRDefault="009E46B7" w:rsidP="009E46B7">
      <w:pPr>
        <w:pBdr>
          <w:bottom w:val="single" w:sz="12" w:space="1" w:color="auto"/>
        </w:pBdr>
        <w:spacing w:after="0" w:line="240" w:lineRule="auto"/>
        <w:ind w:right="-598"/>
        <w:jc w:val="right"/>
        <w:rPr>
          <w:rFonts w:ascii="Times New Roman" w:eastAsia="Times New Roman" w:hAnsi="Times New Roman" w:cs="Times New Roman"/>
          <w:b/>
          <w:sz w:val="18"/>
          <w:szCs w:val="24"/>
          <w:lang w:eastAsia="ru-RU"/>
        </w:rPr>
      </w:pPr>
    </w:p>
    <w:p w:rsidR="009E46B7" w:rsidRPr="009E46B7" w:rsidRDefault="009E46B7" w:rsidP="009E46B7">
      <w:pPr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i/>
          <w:sz w:val="18"/>
          <w:szCs w:val="24"/>
          <w:lang w:eastAsia="ru-RU"/>
        </w:rPr>
      </w:pPr>
      <w:r w:rsidRPr="009E46B7">
        <w:rPr>
          <w:rFonts w:ascii="Times New Roman" w:eastAsia="Times New Roman" w:hAnsi="Times New Roman" w:cs="Times New Roman"/>
          <w:i/>
          <w:sz w:val="18"/>
          <w:szCs w:val="24"/>
          <w:lang w:eastAsia="ru-RU"/>
        </w:rPr>
        <w:t>Конец формы</w:t>
      </w:r>
    </w:p>
    <w:p w:rsidR="009E46B7" w:rsidRPr="009E46B7" w:rsidRDefault="009E46B7" w:rsidP="009E46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46B7" w:rsidRPr="009E46B7" w:rsidRDefault="009E46B7" w:rsidP="009E46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6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__________________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______                   </w:t>
      </w:r>
      <w:bookmarkStart w:id="0" w:name="_GoBack"/>
      <w:bookmarkEnd w:id="0"/>
      <w:r w:rsidRPr="009E46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Подрядчик ________________________</w:t>
      </w:r>
    </w:p>
    <w:p w:rsidR="009E46B7" w:rsidRPr="009E46B7" w:rsidRDefault="009E46B7" w:rsidP="009E46B7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6B7" w:rsidRPr="009E46B7" w:rsidRDefault="009E46B7" w:rsidP="009E46B7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</w:p>
    <w:p w:rsidR="009E46B7" w:rsidRPr="009E46B7" w:rsidRDefault="009E46B7" w:rsidP="009E46B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46B7" w:rsidRPr="009E46B7" w:rsidRDefault="009E46B7" w:rsidP="009E46B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46B7" w:rsidRPr="009E46B7" w:rsidRDefault="009E46B7" w:rsidP="009E46B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46B7" w:rsidRPr="009E46B7" w:rsidRDefault="009E46B7" w:rsidP="009E46B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3608" w:rsidRDefault="00813608"/>
    <w:sectPr w:rsidR="00813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01E99"/>
    <w:multiLevelType w:val="hybridMultilevel"/>
    <w:tmpl w:val="2806C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445"/>
    <w:rsid w:val="00442445"/>
    <w:rsid w:val="00813608"/>
    <w:rsid w:val="009E4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567</Words>
  <Characters>3232</Characters>
  <Application>Microsoft Office Word</Application>
  <DocSecurity>0</DocSecurity>
  <Lines>26</Lines>
  <Paragraphs>7</Paragraphs>
  <ScaleCrop>false</ScaleCrop>
  <Company/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Лавренченко Константин Игоревич</dc:creator>
  <cp:keywords/>
  <dc:description/>
  <cp:lastModifiedBy>Лавренченко Константин Игоревич</cp:lastModifiedBy>
  <cp:revision>2</cp:revision>
  <dcterms:created xsi:type="dcterms:W3CDTF">2015-07-16T08:02:00Z</dcterms:created>
  <dcterms:modified xsi:type="dcterms:W3CDTF">2015-07-16T08:02:00Z</dcterms:modified>
</cp:coreProperties>
</file>